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038" w:tblpY="1503"/>
        <w:tblOverlap w:val="never"/>
        <w:tblW w:w="1477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37"/>
        <w:gridCol w:w="1312"/>
        <w:gridCol w:w="1410"/>
        <w:gridCol w:w="1470"/>
        <w:gridCol w:w="1605"/>
        <w:gridCol w:w="1515"/>
        <w:gridCol w:w="2280"/>
        <w:gridCol w:w="28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5" w:hRule="atLeast"/>
        </w:trPr>
        <w:tc>
          <w:tcPr>
            <w:tcW w:w="1477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48"/>
                <w:szCs w:val="4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48"/>
                <w:szCs w:val="48"/>
                <w:lang w:val="en-US" w:eastAsia="zh-CN"/>
              </w:rPr>
              <w:t>2020年2月</w:t>
            </w:r>
            <w:bookmarkStart w:id="0" w:name="_GoBack"/>
            <w:r>
              <w:rPr>
                <w:rFonts w:hint="eastAsia" w:ascii="宋体" w:hAnsi="宋体" w:eastAsia="宋体" w:cs="宋体"/>
                <w:b/>
                <w:color w:val="000000"/>
                <w:sz w:val="48"/>
                <w:szCs w:val="48"/>
                <w:lang w:val="en-US" w:eastAsia="zh-CN"/>
              </w:rPr>
              <w:t>启东国投公司公开招聘工作人员岗位简介表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公司名称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招聘岗位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招聘人数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性别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专业要求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学历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其他条件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3" w:hRule="atLeast"/>
        </w:trPr>
        <w:tc>
          <w:tcPr>
            <w:tcW w:w="233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启东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  <w:t>国投融资担保有限公司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风控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岗位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1名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不限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财会类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本科及以上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金融行业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5年以上工作经历或从事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风控岗位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2年以上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从业经历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报名时另随带具有相关行业从业经历证明材料。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5" w:hRule="atLeast"/>
        </w:trPr>
        <w:tc>
          <w:tcPr>
            <w:tcW w:w="233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业务岗位（外勤）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2名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男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不限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全日制本科及以上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具备会计上岗证或者银行从业资格证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2337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业务岗位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1名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不限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80" w:firstLineChars="20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财会类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全日制本科及以上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具备会计上岗证（或银行从业资格证）满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年，3年以上从业经历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5" w:hRule="atLeast"/>
        </w:trPr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启东领先资产经营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管理有限公司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资产管理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1名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男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不限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全日制本科及以上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</w:p>
        </w:tc>
      </w:tr>
    </w:tbl>
    <w:p>
      <w:pPr>
        <w:rPr>
          <w:rFonts w:hint="default"/>
          <w:sz w:val="28"/>
          <w:szCs w:val="28"/>
          <w:lang w:val="en-US" w:eastAsia="zh-CN"/>
        </w:rPr>
      </w:pPr>
    </w:p>
    <w:sectPr>
      <w:pgSz w:w="16838" w:h="11906" w:orient="landscape"/>
      <w:pgMar w:top="1519" w:right="1043" w:bottom="1463" w:left="104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677643"/>
    <w:rsid w:val="000814BA"/>
    <w:rsid w:val="000F2905"/>
    <w:rsid w:val="00102C14"/>
    <w:rsid w:val="001B22FE"/>
    <w:rsid w:val="001B2514"/>
    <w:rsid w:val="001D7E52"/>
    <w:rsid w:val="00266C0B"/>
    <w:rsid w:val="00282A13"/>
    <w:rsid w:val="00443893"/>
    <w:rsid w:val="005353A7"/>
    <w:rsid w:val="00603262"/>
    <w:rsid w:val="007810D4"/>
    <w:rsid w:val="00795B08"/>
    <w:rsid w:val="007E5602"/>
    <w:rsid w:val="00843184"/>
    <w:rsid w:val="00994DBB"/>
    <w:rsid w:val="009E711A"/>
    <w:rsid w:val="00A83182"/>
    <w:rsid w:val="00AC1444"/>
    <w:rsid w:val="00AC3178"/>
    <w:rsid w:val="00B10734"/>
    <w:rsid w:val="00BF27A3"/>
    <w:rsid w:val="00C058C6"/>
    <w:rsid w:val="00C870AA"/>
    <w:rsid w:val="00CD45E4"/>
    <w:rsid w:val="00CE7585"/>
    <w:rsid w:val="00D470EA"/>
    <w:rsid w:val="00F70FB9"/>
    <w:rsid w:val="00F94A9E"/>
    <w:rsid w:val="00FB7F0A"/>
    <w:rsid w:val="35A8139F"/>
    <w:rsid w:val="39744CF8"/>
    <w:rsid w:val="4F36135E"/>
    <w:rsid w:val="52F357E7"/>
    <w:rsid w:val="5A2C77A5"/>
    <w:rsid w:val="5BC420B2"/>
    <w:rsid w:val="67BD7D77"/>
    <w:rsid w:val="6A8B4FC8"/>
    <w:rsid w:val="71677643"/>
    <w:rsid w:val="76A95171"/>
    <w:rsid w:val="7CBB6B5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420</Words>
  <Characters>2396</Characters>
  <Lines>19</Lines>
  <Paragraphs>5</Paragraphs>
  <TotalTime>15</TotalTime>
  <ScaleCrop>false</ScaleCrop>
  <LinksUpToDate>false</LinksUpToDate>
  <CharactersWithSpaces>2811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2019-09-27T00:57:00Z</dcterms:created>
  <dc:creator>HIAPAD</dc:creator>
  <cp:lastModifiedBy>哎哟喂</cp:lastModifiedBy>
  <cp:lastPrinted>2020-02-11T08:47:00Z</cp:lastPrinted>
  <dcterms:modified xsi:type="dcterms:W3CDTF">2020-02-11T11:23:19Z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