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附件：</w:t>
      </w:r>
    </w:p>
    <w:tbl>
      <w:tblPr>
        <w:tblW w:w="1238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584"/>
        <w:gridCol w:w="924"/>
        <w:gridCol w:w="1524"/>
        <w:gridCol w:w="1860"/>
        <w:gridCol w:w="1332"/>
        <w:gridCol w:w="2508"/>
        <w:gridCol w:w="1536"/>
        <w:gridCol w:w="2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238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连云港硕项湖水务集团有限公司招聘工作人员岗位表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2384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序号</w:t>
            </w: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招聘岗位</w:t>
            </w:r>
          </w:p>
        </w:tc>
        <w:tc>
          <w:tcPr>
            <w:tcW w:w="9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招聘</w:t>
            </w:r>
          </w:p>
        </w:tc>
        <w:tc>
          <w:tcPr>
            <w:tcW w:w="72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招聘条件</w:t>
            </w:r>
          </w:p>
        </w:tc>
        <w:tc>
          <w:tcPr>
            <w:tcW w:w="15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333333"/>
                <w:bdr w:val="none" w:color="auto" w:sz="0" w:space="0"/>
              </w:rPr>
              <w:t>核减岗位数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人数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年龄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学历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专业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color w:val="000000"/>
                <w:bdr w:val="none" w:color="auto" w:sz="0" w:space="0"/>
              </w:rPr>
              <w:t>备注</w:t>
            </w:r>
          </w:p>
        </w:tc>
        <w:tc>
          <w:tcPr>
            <w:tcW w:w="15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  <w:jc w:val="center"/>
        </w:trPr>
        <w:tc>
          <w:tcPr>
            <w:tcW w:w="11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会计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35周岁以下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本科及以上学历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财务财会类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具有会计初级职称（经常加班适合男性）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11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给排水管理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35周岁以下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本科及以上学历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水利工程类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经常加班适合男性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1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水质检测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4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35周岁以下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本科及以上学历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化学工程类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核减岗位数3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1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乡镇分公司办事员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35周岁以下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大专及以上学历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专业不限</w:t>
            </w:r>
          </w:p>
        </w:tc>
        <w:tc>
          <w:tcPr>
            <w:tcW w:w="2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 w:firstLine="420"/>
              <w:jc w:val="center"/>
              <w:rPr>
                <w:color w:val="333333"/>
              </w:rPr>
            </w:pPr>
            <w:r>
              <w:rPr>
                <w:color w:val="000000"/>
                <w:bdr w:val="none" w:color="auto" w:sz="0" w:space="0"/>
              </w:rPr>
              <w:t>经常加班适合男性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F36AB"/>
    <w:rsid w:val="0C2F36AB"/>
    <w:rsid w:val="6D4A0C01"/>
    <w:rsid w:val="7F7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2020-01-25T01:51:00Z</dcterms:created>
  <dc:creator>ぺ灬cc果冻ル</dc:creator>
  <cp:lastModifiedBy>ぺ灬cc果冻ル</cp:lastModifiedBy>
  <dcterms:modified xsi:type="dcterms:W3CDTF">2020-01-25T01:55:52Z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