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-106" w:type="dxa"/>
        <w:tblLayout w:type="fixed"/>
        <w:tblLook w:val="04A0"/>
      </w:tblPr>
      <w:tblGrid>
        <w:gridCol w:w="1495"/>
        <w:gridCol w:w="869"/>
        <w:gridCol w:w="123"/>
        <w:gridCol w:w="851"/>
        <w:gridCol w:w="106"/>
        <w:gridCol w:w="886"/>
        <w:gridCol w:w="194"/>
        <w:gridCol w:w="1080"/>
        <w:gridCol w:w="144"/>
        <w:gridCol w:w="1122"/>
        <w:gridCol w:w="1095"/>
        <w:gridCol w:w="975"/>
      </w:tblGrid>
      <w:tr w:rsidR="0064021B" w:rsidTr="00B833EE">
        <w:trPr>
          <w:trHeight w:val="1200"/>
        </w:trPr>
        <w:tc>
          <w:tcPr>
            <w:tcW w:w="89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黑体" w:eastAsia="黑体" w:hAnsi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</w:rPr>
              <w:t>附件</w:t>
            </w:r>
          </w:p>
          <w:p w:rsidR="0064021B" w:rsidRDefault="0064021B" w:rsidP="00B833EE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36"/>
                <w:szCs w:val="36"/>
              </w:rPr>
              <w:t>宜宾市</w:t>
            </w:r>
            <w:r w:rsidRPr="00986101">
              <w:rPr>
                <w:rFonts w:ascii="方正小标宋简体" w:eastAsia="方正小标宋简体" w:hAnsi="方正小标宋简体" w:cs="方正小标宋简体" w:hint="eastAsia"/>
                <w:color w:val="000000"/>
                <w:sz w:val="36"/>
                <w:szCs w:val="36"/>
              </w:rPr>
              <w:t>网络舆情中心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36"/>
                <w:szCs w:val="36"/>
              </w:rPr>
              <w:t>招聘编外人员报名表</w:t>
            </w:r>
          </w:p>
        </w:tc>
      </w:tr>
      <w:tr w:rsidR="0064021B" w:rsidTr="00B833EE">
        <w:trPr>
          <w:trHeight w:val="69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）岁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57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615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婚否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69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616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毕业证书编号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691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有何特长</w:t>
            </w:r>
          </w:p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爱好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75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户口</w:t>
            </w:r>
          </w:p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4021B" w:rsidTr="00B833EE">
        <w:trPr>
          <w:trHeight w:val="750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4021B" w:rsidTr="00B833EE">
        <w:trPr>
          <w:trHeight w:val="2297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个人</w:t>
            </w:r>
          </w:p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简历</w:t>
            </w:r>
          </w:p>
        </w:tc>
        <w:tc>
          <w:tcPr>
            <w:tcW w:w="74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861"/>
        </w:trPr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奖惩情况及获得的证书情况</w:t>
            </w:r>
          </w:p>
        </w:tc>
        <w:tc>
          <w:tcPr>
            <w:tcW w:w="744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4021B" w:rsidTr="00B833EE">
        <w:trPr>
          <w:trHeight w:val="912"/>
        </w:trPr>
        <w:tc>
          <w:tcPr>
            <w:tcW w:w="1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家庭主要成员及主要社会关系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 w:rsidR="0064021B" w:rsidTr="00B833EE">
        <w:trPr>
          <w:trHeight w:val="315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294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285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4021B" w:rsidTr="00B833EE">
        <w:trPr>
          <w:trHeight w:val="414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21B" w:rsidRDefault="0064021B" w:rsidP="00B833EE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7F1E10" w:rsidRDefault="007F1E10"/>
    <w:sectPr w:rsidR="007F1E10" w:rsidSect="007F1E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021B"/>
    <w:rsid w:val="0064021B"/>
    <w:rsid w:val="007F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1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P R C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罗友琳</dc:creator>
  <cp:lastModifiedBy>罗友琳</cp:lastModifiedBy>
  <cp:revision>1</cp:revision>
  <dcterms:created xsi:type="dcterms:W3CDTF">2020-01-09T08:12:00Z</dcterms:created>
  <dcterms:modified xsi:type="dcterms:W3CDTF">2020-01-09T08:12:00Z</dcterms:modified>
</cp:coreProperties>
</file>